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00870B8" w14:textId="77777777" w:rsidR="00FF5A67" w:rsidRDefault="00FF5A67" w:rsidP="00FF5A67">
      <w:pPr>
        <w:pStyle w:val="Title"/>
        <w:spacing w:line="276" w:lineRule="auto"/>
        <w:jc w:val="center"/>
        <w:rPr>
          <w:rFonts w:cs="Arial"/>
          <w:sz w:val="32"/>
          <w:lang w:val="en-IE"/>
        </w:rPr>
      </w:pPr>
    </w:p>
    <w:p w14:paraId="74F232FA" w14:textId="77777777" w:rsidR="00FF5A67" w:rsidRDefault="00FF5A67" w:rsidP="00FF5A67">
      <w:pPr>
        <w:pStyle w:val="Title"/>
        <w:spacing w:line="276" w:lineRule="auto"/>
        <w:jc w:val="center"/>
        <w:rPr>
          <w:rFonts w:cs="Arial"/>
          <w:sz w:val="32"/>
          <w:lang w:val="en-IE"/>
        </w:rPr>
      </w:pPr>
    </w:p>
    <w:p w14:paraId="5F214A67" w14:textId="5E581A34" w:rsidR="00FF5A67" w:rsidRDefault="00BD50B9" w:rsidP="00FF5A67">
      <w:pPr>
        <w:pStyle w:val="Title"/>
        <w:spacing w:line="276" w:lineRule="auto"/>
        <w:jc w:val="center"/>
        <w:rPr>
          <w:rFonts w:cs="Arial"/>
          <w:sz w:val="32"/>
          <w:lang w:val="en-IE"/>
        </w:rPr>
      </w:pPr>
      <w:r w:rsidRPr="00FF5A67">
        <w:rPr>
          <w:rFonts w:cs="Arial"/>
          <w:sz w:val="32"/>
          <w:lang w:val="en-IE"/>
        </w:rPr>
        <w:t xml:space="preserve">COVID-19 Response Plan for </w:t>
      </w:r>
      <w:r w:rsidR="00F37B7E" w:rsidRPr="00FF5A67">
        <w:rPr>
          <w:rFonts w:cs="Arial"/>
          <w:sz w:val="32"/>
          <w:lang w:val="en-IE"/>
        </w:rPr>
        <w:t>the s</w:t>
      </w:r>
      <w:r w:rsidRPr="00FF5A67">
        <w:rPr>
          <w:rFonts w:cs="Arial"/>
          <w:sz w:val="32"/>
          <w:lang w:val="en-IE"/>
        </w:rPr>
        <w:t xml:space="preserve">afe </w:t>
      </w:r>
      <w:r w:rsidR="00F37B7E" w:rsidRPr="00FF5A67">
        <w:rPr>
          <w:rFonts w:cs="Arial"/>
          <w:sz w:val="32"/>
          <w:lang w:val="en-IE"/>
        </w:rPr>
        <w:t xml:space="preserve">and sustainable </w:t>
      </w:r>
      <w:r w:rsidR="00883DD5" w:rsidRPr="00FF5A67">
        <w:rPr>
          <w:rFonts w:cs="Arial"/>
          <w:sz w:val="32"/>
          <w:lang w:val="en-IE"/>
        </w:rPr>
        <w:t xml:space="preserve">operation </w:t>
      </w:r>
      <w:r w:rsidRPr="00FF5A67">
        <w:rPr>
          <w:rFonts w:cs="Arial"/>
          <w:sz w:val="32"/>
          <w:lang w:val="en-IE"/>
        </w:rPr>
        <w:t xml:space="preserve">of </w:t>
      </w:r>
      <w:r w:rsidR="00F37B7E" w:rsidRPr="00FF5A67">
        <w:rPr>
          <w:rFonts w:cs="Arial"/>
          <w:sz w:val="32"/>
          <w:lang w:val="en-IE"/>
        </w:rPr>
        <w:t>P</w:t>
      </w:r>
      <w:r w:rsidR="00902663" w:rsidRPr="00FF5A67">
        <w:rPr>
          <w:rFonts w:cs="Arial"/>
          <w:sz w:val="32"/>
          <w:lang w:val="en-IE"/>
        </w:rPr>
        <w:t xml:space="preserve">rimary and </w:t>
      </w:r>
      <w:r w:rsidR="00F37B7E" w:rsidRPr="00FF5A67">
        <w:rPr>
          <w:rFonts w:cs="Arial"/>
          <w:sz w:val="32"/>
          <w:lang w:val="en-IE"/>
        </w:rPr>
        <w:t>S</w:t>
      </w:r>
      <w:r w:rsidR="00902663" w:rsidRPr="00FF5A67">
        <w:rPr>
          <w:rFonts w:cs="Arial"/>
          <w:sz w:val="32"/>
          <w:lang w:val="en-IE"/>
        </w:rPr>
        <w:t xml:space="preserve">pecial </w:t>
      </w:r>
      <w:r w:rsidRPr="00FF5A67">
        <w:rPr>
          <w:rFonts w:cs="Arial"/>
          <w:sz w:val="32"/>
          <w:lang w:val="en-IE"/>
        </w:rPr>
        <w:t>Schools</w:t>
      </w:r>
    </w:p>
    <w:p w14:paraId="44516327" w14:textId="77777777" w:rsidR="00FF5A67" w:rsidRDefault="00FF5A67" w:rsidP="00FF5A67">
      <w:pPr>
        <w:pStyle w:val="Title"/>
        <w:spacing w:line="276" w:lineRule="auto"/>
        <w:jc w:val="center"/>
        <w:rPr>
          <w:rFonts w:cs="Arial"/>
          <w:sz w:val="32"/>
          <w:lang w:val="en-IE"/>
        </w:rPr>
      </w:pPr>
    </w:p>
    <w:p w14:paraId="64FF3425" w14:textId="77777777" w:rsidR="00FF5A67" w:rsidRDefault="00FF5A67" w:rsidP="00FF5A67">
      <w:pPr>
        <w:pStyle w:val="Title"/>
        <w:spacing w:line="276" w:lineRule="auto"/>
        <w:jc w:val="center"/>
        <w:rPr>
          <w:rFonts w:cs="Arial"/>
          <w:sz w:val="32"/>
          <w:lang w:val="en-IE"/>
        </w:rPr>
      </w:pPr>
    </w:p>
    <w:p w14:paraId="0B3F1730" w14:textId="77777777" w:rsidR="00FF5A67" w:rsidRDefault="00FF5A67" w:rsidP="00FF5A67">
      <w:pPr>
        <w:pStyle w:val="Title"/>
        <w:spacing w:line="276" w:lineRule="auto"/>
        <w:jc w:val="center"/>
        <w:rPr>
          <w:rFonts w:cs="Arial"/>
          <w:sz w:val="32"/>
          <w:lang w:val="en-IE"/>
        </w:rPr>
      </w:pPr>
    </w:p>
    <w:p w14:paraId="44CC9AD4" w14:textId="7B97D7CF" w:rsidR="00560EB9" w:rsidRDefault="00FF5A67" w:rsidP="00FF5A67">
      <w:pPr>
        <w:pStyle w:val="Title"/>
        <w:spacing w:line="276" w:lineRule="auto"/>
        <w:jc w:val="center"/>
        <w:rPr>
          <w:rFonts w:cs="Arial"/>
          <w:sz w:val="32"/>
          <w:lang w:val="en-IE"/>
        </w:rPr>
      </w:pPr>
      <w:r>
        <w:rPr>
          <w:rFonts w:cs="Arial"/>
          <w:sz w:val="32"/>
          <w:lang w:val="en-IE"/>
        </w:rPr>
        <w:t>Stonepark NS 14386E</w:t>
      </w:r>
    </w:p>
    <w:p w14:paraId="3DDDD8F7" w14:textId="52843E68" w:rsidR="00FF5A67" w:rsidRDefault="00FF5A67" w:rsidP="00FF5A67"/>
    <w:p w14:paraId="365B098D" w14:textId="1CC1B01A" w:rsidR="00FF5A67" w:rsidRDefault="00FF5A67" w:rsidP="00FF5A67"/>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5D277AF3" w14:textId="14576071" w:rsidR="001302B0" w:rsidRDefault="001302B0" w:rsidP="00FF5A67">
      <w:pPr>
        <w:tabs>
          <w:tab w:val="clear" w:pos="454"/>
          <w:tab w:val="clear" w:pos="907"/>
          <w:tab w:val="clear" w:pos="1361"/>
          <w:tab w:val="clear" w:pos="1814"/>
          <w:tab w:val="clear" w:pos="2268"/>
        </w:tabs>
        <w:spacing w:after="200" w:line="312" w:lineRule="auto"/>
        <w:rPr>
          <w:rFonts w:cs="Arial"/>
          <w:b/>
          <w:sz w:val="28"/>
          <w:szCs w:val="28"/>
        </w:rPr>
      </w:pPr>
    </w:p>
    <w:p w14:paraId="5FA9DCF3" w14:textId="4ED0A114" w:rsidR="001302B0" w:rsidRDefault="001302B0" w:rsidP="001302B0">
      <w:pPr>
        <w:tabs>
          <w:tab w:val="clear" w:pos="454"/>
          <w:tab w:val="clear" w:pos="907"/>
          <w:tab w:val="clear" w:pos="1361"/>
          <w:tab w:val="clear" w:pos="1814"/>
          <w:tab w:val="clear" w:pos="2268"/>
        </w:tabs>
        <w:spacing w:after="200" w:line="312" w:lineRule="auto"/>
        <w:jc w:val="center"/>
        <w:rPr>
          <w:rFonts w:cs="Arial"/>
          <w:b/>
          <w:sz w:val="28"/>
          <w:szCs w:val="28"/>
        </w:rPr>
      </w:pPr>
    </w:p>
    <w:p w14:paraId="5864E305" w14:textId="77777777" w:rsidR="007354F6" w:rsidRDefault="007354F6" w:rsidP="007354F6">
      <w:pPr>
        <w:pStyle w:val="Header"/>
        <w:jc w:val="center"/>
        <w:rPr>
          <w:sz w:val="15"/>
          <w:szCs w:val="15"/>
        </w:rPr>
      </w:pPr>
      <w:r w:rsidRPr="00404E44">
        <w:rPr>
          <w:noProof/>
          <w:sz w:val="20"/>
          <w:szCs w:val="20"/>
          <w:lang w:eastAsia="en-IE"/>
        </w:rPr>
        <w:drawing>
          <wp:inline distT="0" distB="0" distL="0" distR="0" wp14:anchorId="355A3A87" wp14:editId="61842FB9">
            <wp:extent cx="790575" cy="838200"/>
            <wp:effectExtent l="19050" t="0" r="9525" b="0"/>
            <wp:docPr id="5"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14:paraId="31661C58" w14:textId="77777777" w:rsidR="007354F6" w:rsidRPr="001302B0" w:rsidRDefault="007354F6" w:rsidP="007354F6">
      <w:pPr>
        <w:jc w:val="center"/>
        <w:rPr>
          <w:rFonts w:asciiTheme="minorHAnsi" w:hAnsiTheme="minorHAnsi" w:cstheme="minorHAnsi"/>
          <w:b/>
        </w:rPr>
      </w:pPr>
      <w:r w:rsidRPr="001302B0">
        <w:rPr>
          <w:rFonts w:asciiTheme="minorHAnsi" w:hAnsiTheme="minorHAnsi" w:cstheme="minorHAnsi"/>
          <w:b/>
        </w:rPr>
        <w:t>Stonepark NS</w:t>
      </w:r>
    </w:p>
    <w:p w14:paraId="76C2EA61" w14:textId="2EC0F6FD" w:rsidR="007354F6" w:rsidRDefault="007354F6" w:rsidP="007354F6">
      <w:pPr>
        <w:tabs>
          <w:tab w:val="clear" w:pos="454"/>
          <w:tab w:val="clear" w:pos="907"/>
          <w:tab w:val="clear" w:pos="1361"/>
          <w:tab w:val="clear" w:pos="1814"/>
          <w:tab w:val="clear" w:pos="2268"/>
        </w:tabs>
        <w:spacing w:after="200" w:line="312" w:lineRule="auto"/>
        <w:rPr>
          <w:rFonts w:cs="Arial"/>
          <w:b/>
          <w:sz w:val="28"/>
          <w:szCs w:val="28"/>
        </w:rPr>
      </w:pPr>
    </w:p>
    <w:p w14:paraId="655B061E" w14:textId="0D99C867" w:rsidR="001302B0" w:rsidRPr="001302B0" w:rsidRDefault="001302B0" w:rsidP="001302B0">
      <w:pPr>
        <w:tabs>
          <w:tab w:val="clear" w:pos="454"/>
          <w:tab w:val="clear" w:pos="907"/>
          <w:tab w:val="clear" w:pos="1361"/>
          <w:tab w:val="clear" w:pos="1814"/>
          <w:tab w:val="clear" w:pos="2268"/>
        </w:tabs>
        <w:spacing w:after="200" w:line="312" w:lineRule="auto"/>
        <w:jc w:val="center"/>
        <w:rPr>
          <w:rFonts w:cs="Arial"/>
          <w:b/>
          <w:color w:val="004D44" w:themeColor="text2"/>
          <w:sz w:val="44"/>
          <w:szCs w:val="28"/>
        </w:rPr>
      </w:pPr>
      <w:r w:rsidRPr="001302B0">
        <w:rPr>
          <w:rFonts w:cs="Arial"/>
          <w:b/>
          <w:color w:val="004D44" w:themeColor="text2"/>
          <w:sz w:val="44"/>
          <w:szCs w:val="28"/>
        </w:rPr>
        <w:t>COVID-19 RESPONSE PLAN</w:t>
      </w:r>
    </w:p>
    <w:p w14:paraId="0CD08425" w14:textId="77777777" w:rsidR="001302B0" w:rsidRPr="001302B0" w:rsidRDefault="001302B0">
      <w:pPr>
        <w:tabs>
          <w:tab w:val="clear" w:pos="454"/>
          <w:tab w:val="clear" w:pos="907"/>
          <w:tab w:val="clear" w:pos="1361"/>
          <w:tab w:val="clear" w:pos="1814"/>
          <w:tab w:val="clear" w:pos="2268"/>
        </w:tabs>
        <w:spacing w:after="200" w:line="312" w:lineRule="auto"/>
        <w:rPr>
          <w:rFonts w:cs="Arial"/>
          <w:b/>
          <w:color w:val="004D44" w:themeColor="text2"/>
          <w:sz w:val="44"/>
          <w:szCs w:val="28"/>
          <w:u w:val="single"/>
        </w:rPr>
      </w:pPr>
    </w:p>
    <w:p w14:paraId="3A3503A9" w14:textId="353BC7ED" w:rsidR="001302B0" w:rsidRPr="001302B0" w:rsidRDefault="001302B0" w:rsidP="001302B0">
      <w:pPr>
        <w:tabs>
          <w:tab w:val="clear" w:pos="454"/>
          <w:tab w:val="clear" w:pos="907"/>
          <w:tab w:val="clear" w:pos="1361"/>
          <w:tab w:val="clear" w:pos="1814"/>
          <w:tab w:val="clear" w:pos="2268"/>
        </w:tabs>
        <w:spacing w:after="200" w:line="312" w:lineRule="auto"/>
        <w:jc w:val="center"/>
        <w:rPr>
          <w:rFonts w:cs="Arial"/>
          <w:b/>
          <w:color w:val="004D44" w:themeColor="text2"/>
          <w:sz w:val="44"/>
          <w:szCs w:val="28"/>
        </w:rPr>
      </w:pPr>
      <w:r w:rsidRPr="001302B0">
        <w:rPr>
          <w:rFonts w:cs="Arial"/>
          <w:b/>
          <w:color w:val="004D44" w:themeColor="text2"/>
          <w:sz w:val="44"/>
          <w:szCs w:val="28"/>
        </w:rPr>
        <w:t>STONEPARK NS</w:t>
      </w:r>
    </w:p>
    <w:p w14:paraId="7A90530B" w14:textId="4E525A19" w:rsidR="001302B0" w:rsidRPr="001302B0" w:rsidRDefault="001302B0" w:rsidP="001302B0">
      <w:pPr>
        <w:tabs>
          <w:tab w:val="clear" w:pos="454"/>
          <w:tab w:val="clear" w:pos="907"/>
          <w:tab w:val="clear" w:pos="1361"/>
          <w:tab w:val="clear" w:pos="1814"/>
          <w:tab w:val="clear" w:pos="2268"/>
        </w:tabs>
        <w:spacing w:after="200" w:line="312" w:lineRule="auto"/>
        <w:jc w:val="center"/>
        <w:rPr>
          <w:rFonts w:cs="Arial"/>
          <w:sz w:val="20"/>
          <w:szCs w:val="28"/>
        </w:rPr>
      </w:pPr>
      <w:r w:rsidRPr="001302B0">
        <w:rPr>
          <w:rFonts w:cs="Arial"/>
          <w:sz w:val="24"/>
          <w:szCs w:val="28"/>
        </w:rPr>
        <w:t>Updated 24</w:t>
      </w:r>
      <w:r w:rsidRPr="001302B0">
        <w:rPr>
          <w:rFonts w:cs="Arial"/>
          <w:sz w:val="24"/>
          <w:szCs w:val="28"/>
          <w:vertAlign w:val="superscript"/>
        </w:rPr>
        <w:t>th</w:t>
      </w:r>
      <w:r w:rsidRPr="001302B0">
        <w:rPr>
          <w:rFonts w:cs="Arial"/>
          <w:sz w:val="24"/>
          <w:szCs w:val="28"/>
        </w:rPr>
        <w:t xml:space="preserve"> August 2021</w:t>
      </w:r>
    </w:p>
    <w:p w14:paraId="550A6ABD"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2781FE1A"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767C5546"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72884004" w14:textId="2720EE8C"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1A70BB77" w14:textId="4783BC99"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23E70A48" w14:textId="77777777" w:rsidR="00FF5A67" w:rsidRDefault="00FF5A67">
      <w:pPr>
        <w:tabs>
          <w:tab w:val="clear" w:pos="454"/>
          <w:tab w:val="clear" w:pos="907"/>
          <w:tab w:val="clear" w:pos="1361"/>
          <w:tab w:val="clear" w:pos="1814"/>
          <w:tab w:val="clear" w:pos="2268"/>
        </w:tabs>
        <w:spacing w:after="200" w:line="312" w:lineRule="auto"/>
        <w:rPr>
          <w:rFonts w:cs="Arial"/>
          <w:b/>
          <w:sz w:val="28"/>
          <w:szCs w:val="28"/>
          <w:u w:val="single"/>
        </w:rPr>
      </w:pPr>
    </w:p>
    <w:p w14:paraId="3FFC5F82"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6846C5E4"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3D407299"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0F26C353"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4EC32B4C" w14:textId="77777777"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45B268CE" w14:textId="72799179" w:rsidR="001302B0" w:rsidRDefault="001302B0">
      <w:pPr>
        <w:tabs>
          <w:tab w:val="clear" w:pos="454"/>
          <w:tab w:val="clear" w:pos="907"/>
          <w:tab w:val="clear" w:pos="1361"/>
          <w:tab w:val="clear" w:pos="1814"/>
          <w:tab w:val="clear" w:pos="2268"/>
        </w:tabs>
        <w:spacing w:after="200" w:line="312" w:lineRule="auto"/>
        <w:rPr>
          <w:rFonts w:cs="Arial"/>
          <w:b/>
          <w:sz w:val="28"/>
          <w:szCs w:val="28"/>
          <w:u w:val="single"/>
        </w:rPr>
      </w:pPr>
    </w:p>
    <w:p w14:paraId="20B0EADD" w14:textId="5753D22A"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00C2CCDD"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C140C6">
        <w:rPr>
          <w:rFonts w:cs="Arial"/>
          <w:sz w:val="22"/>
        </w:rPr>
        <w:t xml:space="preserve">Stonepark NS. </w:t>
      </w:r>
      <w:r w:rsidRPr="00B810DF">
        <w:rPr>
          <w:rFonts w:cs="Arial"/>
          <w:sz w:val="22"/>
        </w:rPr>
        <w:t>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65314673"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w:t>
      </w:r>
      <w:r w:rsidR="00C140C6">
        <w:rPr>
          <w:rFonts w:cs="Arial"/>
          <w:sz w:val="22"/>
        </w:rPr>
        <w:t>Stonepark NS</w:t>
      </w:r>
      <w:r w:rsidR="00C140C6" w:rsidRPr="00B810DF">
        <w:rPr>
          <w:rFonts w:cs="Arial"/>
          <w:sz w:val="22"/>
        </w:rPr>
        <w:t xml:space="preserve"> </w:t>
      </w:r>
      <w:r w:rsidRPr="00B810DF">
        <w:rPr>
          <w:rFonts w:cs="Arial"/>
          <w:sz w:val="22"/>
        </w:rPr>
        <w:t>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74C5DFB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w:t>
      </w:r>
      <w:r w:rsidR="00FF5A67">
        <w:rPr>
          <w:rFonts w:cs="Arial"/>
          <w:sz w:val="22"/>
        </w:rPr>
        <w:t xml:space="preserve"> of Stonepark NS</w:t>
      </w:r>
      <w:r w:rsidR="00006790" w:rsidRPr="00B810DF">
        <w:rPr>
          <w:rFonts w:cs="Arial"/>
          <w:sz w:val="22"/>
        </w:rPr>
        <w:t xml:space="preserve">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0E555CA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 xml:space="preserve">19 Response Plan details the policies and practices necessary for </w:t>
      </w:r>
      <w:r w:rsidR="00C140C6">
        <w:rPr>
          <w:rFonts w:cs="Arial"/>
          <w:sz w:val="22"/>
        </w:rPr>
        <w:t>Stonepark NS</w:t>
      </w:r>
      <w:r w:rsidR="00C140C6" w:rsidRPr="00B810DF">
        <w:rPr>
          <w:rFonts w:cs="Arial"/>
          <w:sz w:val="22"/>
        </w:rPr>
        <w:t xml:space="preserve"> </w:t>
      </w:r>
      <w:r w:rsidRPr="00B810DF">
        <w:rPr>
          <w:rFonts w:cs="Arial"/>
          <w:sz w:val="22"/>
        </w:rPr>
        <w:t>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605C430C"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w:t>
      </w:r>
      <w:r w:rsidR="00C140C6">
        <w:rPr>
          <w:rFonts w:cs="Arial"/>
          <w:sz w:val="22"/>
        </w:rPr>
        <w:t>Stonepark NS</w:t>
      </w:r>
      <w:r w:rsidR="00C140C6" w:rsidRPr="00B810DF">
        <w:rPr>
          <w:rFonts w:cs="Arial"/>
          <w:sz w:val="22"/>
        </w:rPr>
        <w:t xml:space="preserve"> </w:t>
      </w:r>
      <w:r w:rsidRPr="00B810DF">
        <w:rPr>
          <w:rFonts w:cs="Arial"/>
          <w:sz w:val="22"/>
        </w:rPr>
        <w:t xml:space="preserve">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000D6E8B"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FF5A67">
        <w:rPr>
          <w:rFonts w:cs="Arial"/>
          <w:sz w:val="22"/>
        </w:rPr>
        <w:t>OM</w:t>
      </w:r>
      <w:r w:rsidR="003C2503" w:rsidRPr="00B810DF">
        <w:rPr>
          <w:rFonts w:cs="Arial"/>
          <w:sz w:val="22"/>
        </w:rPr>
        <w:t xml:space="preserve">,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1A8BE966"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 xml:space="preserve">commitment of </w:t>
      </w:r>
      <w:r w:rsidR="00C140C6">
        <w:rPr>
          <w:rFonts w:cs="Arial"/>
          <w:sz w:val="22"/>
        </w:rPr>
        <w:t>Stonepark NS</w:t>
      </w:r>
      <w:r w:rsidR="00C140C6" w:rsidRPr="00B810DF">
        <w:rPr>
          <w:rFonts w:cs="Arial"/>
          <w:sz w:val="22"/>
        </w:rPr>
        <w:t xml:space="preserve"> </w:t>
      </w:r>
      <w:r w:rsidRPr="00B810DF">
        <w:rPr>
          <w:rFonts w:cs="Arial"/>
          <w:sz w:val="22"/>
        </w:rPr>
        <w:t>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00FF5A67">
        <w:rPr>
          <w:rFonts w:cs="Arial"/>
          <w:sz w:val="22"/>
        </w:rPr>
        <w:t>rincipal of Stonepark NS</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00FF5A67">
        <w:rPr>
          <w:rFonts w:cs="Arial"/>
          <w:sz w:val="22"/>
        </w:rPr>
        <w:t xml:space="preserve">Stonepark NS </w:t>
      </w:r>
      <w:r w:rsidRPr="00B810DF">
        <w:rPr>
          <w:rFonts w:cs="Arial"/>
          <w:sz w:val="22"/>
        </w:rPr>
        <w:t xml:space="preserve">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0AA42E10" w:rsidR="00B810DF" w:rsidRDefault="00FF5A67" w:rsidP="00B810DF">
      <w:pPr>
        <w:spacing w:line="276" w:lineRule="auto"/>
        <w:rPr>
          <w:rFonts w:cs="Arial"/>
          <w:sz w:val="22"/>
        </w:rPr>
      </w:pPr>
      <w:r>
        <w:rPr>
          <w:rFonts w:cs="Arial"/>
          <w:sz w:val="22"/>
        </w:rPr>
        <w:t xml:space="preserve">Stonepark NS </w:t>
      </w:r>
      <w:r w:rsidR="00D26C0C" w:rsidRPr="00B810DF">
        <w:rPr>
          <w:rFonts w:cs="Arial"/>
          <w:sz w:val="22"/>
        </w:rPr>
        <w:t xml:space="preserve">aims to facilitate the </w:t>
      </w:r>
      <w:r w:rsidR="00467E17">
        <w:rPr>
          <w:rFonts w:cs="Arial"/>
          <w:sz w:val="22"/>
        </w:rPr>
        <w:t>continuation</w:t>
      </w:r>
      <w:r w:rsidR="00D26C0C" w:rsidRPr="00B810DF">
        <w:rPr>
          <w:rFonts w:cs="Arial"/>
          <w:sz w:val="22"/>
        </w:rPr>
        <w:t xml:space="preserve"> of school based teaching and learning and </w:t>
      </w:r>
      <w:r w:rsidR="00467E17">
        <w:rPr>
          <w:rFonts w:cs="Arial"/>
          <w:sz w:val="22"/>
        </w:rPr>
        <w:t>a safe working environment for</w:t>
      </w:r>
      <w:r w:rsidR="00D26C0C" w:rsidRPr="00B810DF">
        <w:rPr>
          <w:rFonts w:cs="Arial"/>
          <w:sz w:val="22"/>
        </w:rPr>
        <w:t xml:space="preserve"> staff.  </w:t>
      </w:r>
      <w:r w:rsidR="00467E17">
        <w:rPr>
          <w:rFonts w:cs="Arial"/>
          <w:sz w:val="22"/>
        </w:rPr>
        <w:t xml:space="preserve">The operation of schools </w:t>
      </w:r>
      <w:r w:rsidR="00D26C0C"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6AA664AA"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00C140C6">
        <w:rPr>
          <w:rFonts w:cs="Arial"/>
          <w:sz w:val="22"/>
        </w:rPr>
        <w:t>of</w:t>
      </w:r>
      <w:r w:rsidR="00467E17">
        <w:rPr>
          <w:rFonts w:cs="Arial"/>
          <w:sz w:val="22"/>
        </w:rPr>
        <w:t xml:space="preserve"> </w:t>
      </w:r>
      <w:r w:rsidR="00C140C6">
        <w:rPr>
          <w:rFonts w:cs="Arial"/>
          <w:sz w:val="22"/>
        </w:rPr>
        <w:t>Stonepark NS</w:t>
      </w:r>
      <w:r w:rsidR="00C140C6" w:rsidRPr="00B810DF">
        <w:rPr>
          <w:rFonts w:cs="Arial"/>
          <w:sz w:val="22"/>
        </w:rPr>
        <w:t xml:space="preserve"> </w:t>
      </w:r>
      <w:r w:rsidRPr="00B810DF">
        <w:rPr>
          <w:rFonts w:cs="Arial"/>
          <w:sz w:val="22"/>
        </w:rPr>
        <w:t>and the applicable controls are outlined in this document</w:t>
      </w:r>
      <w:r w:rsidR="002C4C5E">
        <w:rPr>
          <w:rFonts w:cs="Arial"/>
          <w:sz w:val="22"/>
        </w:rPr>
        <w:t xml:space="preserve">. </w:t>
      </w:r>
      <w:r w:rsidR="00C140C6">
        <w:rPr>
          <w:rFonts w:cs="Arial"/>
          <w:sz w:val="22"/>
        </w:rPr>
        <w:t>The</w:t>
      </w:r>
      <w:r w:rsidR="002C4C5E">
        <w:rPr>
          <w:rFonts w:cs="Arial"/>
          <w:sz w:val="22"/>
        </w:rPr>
        <w:t xml:space="preserve">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0A16966"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 xml:space="preserve">There are checklists in place to assist </w:t>
      </w:r>
      <w:r w:rsidR="00FF5A67">
        <w:rPr>
          <w:rFonts w:cs="Arial"/>
          <w:sz w:val="22"/>
        </w:rPr>
        <w:t>Stonepark NS</w:t>
      </w:r>
      <w:r w:rsidRPr="00B810DF">
        <w:rPr>
          <w:rFonts w:cs="Arial"/>
          <w:sz w:val="22"/>
        </w:rPr>
        <w:t xml:space="preserve"> </w:t>
      </w:r>
      <w:r w:rsidRPr="00B810DF">
        <w:rPr>
          <w:rFonts w:cs="Arial"/>
          <w:sz w:val="22"/>
        </w:rPr>
        <w:t>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61158470"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who is suppo</w:t>
      </w:r>
      <w:r w:rsidR="00FF5A67">
        <w:rPr>
          <w:rFonts w:cs="Arial"/>
          <w:bCs/>
          <w:sz w:val="22"/>
        </w:rPr>
        <w:t>rted in this role by the BOM.</w:t>
      </w:r>
      <w:r w:rsidR="00780C16" w:rsidRPr="00B810DF">
        <w:rPr>
          <w:rFonts w:cs="Arial"/>
          <w:bCs/>
          <w:sz w:val="22"/>
        </w:rPr>
        <w:t xml:space="preserve">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0CA87409"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140C6">
        <w:rPr>
          <w:rFonts w:cs="Arial"/>
          <w:sz w:val="22"/>
        </w:rPr>
        <w:t xml:space="preserve">Stonepark NS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0F8EBB1"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 xml:space="preserve">staff and details of any additional health and safety measures in place in </w:t>
      </w:r>
      <w:r w:rsidR="002462B0">
        <w:rPr>
          <w:rFonts w:cs="Arial"/>
          <w:sz w:val="22"/>
        </w:rPr>
        <w:t>Stonepark NS</w:t>
      </w:r>
      <w:r w:rsidR="002462B0" w:rsidRPr="006F34A2">
        <w:rPr>
          <w:rFonts w:cs="Arial"/>
          <w:sz w:val="22"/>
        </w:rPr>
        <w:t xml:space="preserve"> </w:t>
      </w:r>
      <w:r w:rsidR="00094C05" w:rsidRPr="006F34A2">
        <w:rPr>
          <w:rFonts w:cs="Arial"/>
          <w:sz w:val="22"/>
        </w:rPr>
        <w:t>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BD00021" w:rsidR="004B2DD7" w:rsidRPr="006F34A2" w:rsidRDefault="00F57746" w:rsidP="006F34A2">
      <w:pPr>
        <w:pStyle w:val="Normal2Column"/>
        <w:spacing w:line="276" w:lineRule="auto"/>
        <w:rPr>
          <w:b/>
          <w:sz w:val="22"/>
        </w:rPr>
      </w:pPr>
      <w:r w:rsidRPr="006F34A2">
        <w:rPr>
          <w:sz w:val="22"/>
        </w:rPr>
        <w:t xml:space="preserve">This section sets out how the provisions will operate in </w:t>
      </w:r>
      <w:r w:rsidR="002462B0">
        <w:rPr>
          <w:rFonts w:cs="Arial"/>
          <w:sz w:val="22"/>
        </w:rPr>
        <w:t>Stonepark NS</w:t>
      </w:r>
      <w:r w:rsidRPr="006F34A2">
        <w:rPr>
          <w:sz w:val="22"/>
        </w:rPr>
        <w:t xml:space="preserve">.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w:t>
      </w:r>
      <w:r w:rsidR="002462B0">
        <w:rPr>
          <w:rFonts w:cs="Arial"/>
          <w:sz w:val="22"/>
        </w:rPr>
        <w:t>Stonepark NS</w:t>
      </w:r>
      <w:r w:rsidR="002462B0" w:rsidRPr="006F34A2">
        <w:rPr>
          <w:sz w:val="22"/>
        </w:rPr>
        <w:t xml:space="preserve">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5D8CECEF"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w:t>
      </w:r>
      <w:r w:rsidR="00FF5A67">
        <w:rPr>
          <w:sz w:val="22"/>
        </w:rPr>
        <w:t>easures lies primarily with the</w:t>
      </w:r>
      <w:r w:rsidRPr="006F34A2">
        <w:rPr>
          <w:sz w:val="22"/>
        </w:rPr>
        <w:t xml:space="preserve"> school management.</w:t>
      </w:r>
    </w:p>
    <w:p w14:paraId="41D7F110" w14:textId="5FB9171E"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w:t>
      </w:r>
      <w:r w:rsidR="002462B0">
        <w:rPr>
          <w:rFonts w:cs="Arial"/>
          <w:sz w:val="22"/>
        </w:rPr>
        <w:t>Stonepark NS</w:t>
      </w:r>
      <w:r w:rsidRPr="006F34A2">
        <w:rPr>
          <w:sz w:val="22"/>
        </w:rPr>
        <w:t xml:space="preserve">,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32125AEF"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Work collaboratively with </w:t>
      </w:r>
      <w:r w:rsidR="00AF3B85">
        <w:rPr>
          <w:rFonts w:cs="Arial"/>
          <w:sz w:val="22"/>
        </w:rPr>
        <w:t xml:space="preserve">Stonepark NS </w:t>
      </w:r>
      <w:r w:rsidRPr="006F34A2">
        <w:rPr>
          <w:rFonts w:cs="Arial"/>
          <w:sz w:val="22"/>
        </w:rPr>
        <w:t>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18220BFA"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In conjunction with </w:t>
      </w:r>
      <w:r w:rsidR="00AF3B85">
        <w:rPr>
          <w:rFonts w:cs="Arial"/>
          <w:sz w:val="22"/>
        </w:rPr>
        <w:t>Stonepark NS</w:t>
      </w:r>
      <w:r w:rsidR="00AF3B85" w:rsidRPr="006F34A2">
        <w:rPr>
          <w:rFonts w:cs="Arial"/>
          <w:sz w:val="22"/>
        </w:rPr>
        <w:t xml:space="preserve"> </w:t>
      </w:r>
      <w:r w:rsidRPr="006F34A2">
        <w:rPr>
          <w:rFonts w:cs="Arial"/>
          <w:sz w:val="22"/>
        </w:rPr>
        <w:t>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1B03624F"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In conjunction with </w:t>
      </w:r>
      <w:r w:rsidR="00AF3B85">
        <w:rPr>
          <w:rFonts w:cs="Arial"/>
          <w:sz w:val="22"/>
        </w:rPr>
        <w:t>Stonepark NS</w:t>
      </w:r>
      <w:r w:rsidR="00AF3B85" w:rsidRPr="006F34A2">
        <w:rPr>
          <w:rFonts w:cs="Arial"/>
          <w:sz w:val="22"/>
        </w:rPr>
        <w:t xml:space="preserve"> </w:t>
      </w:r>
      <w:r w:rsidRPr="006F34A2">
        <w:rPr>
          <w:rFonts w:cs="Arial"/>
          <w:sz w:val="22"/>
        </w:rPr>
        <w:t>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37609B80"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Report any issues of concern immediately to </w:t>
      </w:r>
      <w:r w:rsidR="00AF3B85">
        <w:rPr>
          <w:rFonts w:cs="Arial"/>
          <w:sz w:val="22"/>
        </w:rPr>
        <w:t>Stonepark NS</w:t>
      </w:r>
      <w:r w:rsidR="00AF3B85" w:rsidRPr="006F34A2">
        <w:rPr>
          <w:rFonts w:cs="Arial"/>
          <w:sz w:val="22"/>
        </w:rPr>
        <w:t xml:space="preserve"> </w:t>
      </w:r>
      <w:r w:rsidRPr="006F34A2">
        <w:rPr>
          <w:rFonts w:cs="Arial"/>
          <w:sz w:val="22"/>
        </w:rPr>
        <w:t>management and keep records of such issues and actions taken to rectify them;</w:t>
      </w:r>
    </w:p>
    <w:p w14:paraId="797F71C1" w14:textId="3E75BF49" w:rsidR="006350AD" w:rsidRPr="006F34A2" w:rsidRDefault="006350AD" w:rsidP="00AF3B85">
      <w:pPr>
        <w:pStyle w:val="ListParagraph"/>
        <w:numPr>
          <w:ilvl w:val="0"/>
          <w:numId w:val="33"/>
        </w:numPr>
        <w:spacing w:after="0" w:line="276" w:lineRule="auto"/>
        <w:jc w:val="both"/>
        <w:rPr>
          <w:rFonts w:ascii="Arial" w:hAnsi="Arial" w:cs="Arial"/>
        </w:rPr>
      </w:pPr>
      <w:r w:rsidRPr="006F34A2">
        <w:rPr>
          <w:rFonts w:ascii="Arial" w:hAnsi="Arial" w:cs="Arial"/>
        </w:rPr>
        <w:t xml:space="preserve">Consult with the </w:t>
      </w:r>
      <w:r w:rsidR="00AF3B85" w:rsidRPr="00AF3B85">
        <w:rPr>
          <w:rFonts w:ascii="Arial" w:hAnsi="Arial" w:cs="Arial"/>
        </w:rPr>
        <w:t xml:space="preserve">Stonepark NS </w:t>
      </w:r>
      <w:r w:rsidRPr="006F34A2">
        <w:rPr>
          <w:rFonts w:ascii="Arial" w:hAnsi="Arial" w:cs="Arial"/>
        </w:rPr>
        <w:t>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392DE3C6" w:rsidR="008D3B1E"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3088065C" w14:textId="77777777" w:rsidR="00FF5A67" w:rsidRPr="006F34A2" w:rsidRDefault="00FF5A67" w:rsidP="005A74AB">
      <w:pPr>
        <w:rPr>
          <w:rFonts w:cs="Arial"/>
          <w:sz w:val="22"/>
        </w:rPr>
      </w:pP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06A17E1E" w:rsidR="008D3B1E" w:rsidRDefault="008D3B1E" w:rsidP="006F34A2">
      <w:pPr>
        <w:pStyle w:val="null"/>
        <w:spacing w:before="0" w:beforeAutospacing="0" w:after="0" w:afterAutospacing="0" w:line="276" w:lineRule="auto"/>
        <w:rPr>
          <w:rFonts w:ascii="Arial" w:hAnsi="Arial" w:cs="Arial"/>
          <w:b/>
          <w:sz w:val="22"/>
          <w:szCs w:val="22"/>
        </w:rPr>
      </w:pPr>
    </w:p>
    <w:p w14:paraId="7C6FF466" w14:textId="77777777" w:rsidR="00FF5A67" w:rsidRPr="006F34A2" w:rsidRDefault="00FF5A67"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lastRenderedPageBreak/>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4DCE0F80" w14:textId="77777777" w:rsidR="004B2DD7" w:rsidRDefault="00FF5A67" w:rsidP="006F34A2">
            <w:pPr>
              <w:spacing w:line="276" w:lineRule="auto"/>
              <w:rPr>
                <w:rFonts w:cs="Arial"/>
                <w:sz w:val="22"/>
              </w:rPr>
            </w:pPr>
            <w:r>
              <w:rPr>
                <w:rFonts w:cs="Arial"/>
                <w:sz w:val="22"/>
              </w:rPr>
              <w:t>Mrs Deirdre Mulligan</w:t>
            </w:r>
          </w:p>
          <w:p w14:paraId="6532FE0A" w14:textId="20A5EB35" w:rsidR="00FF5A67" w:rsidRPr="006F34A2" w:rsidRDefault="00FF5A67" w:rsidP="006F34A2">
            <w:pPr>
              <w:spacing w:line="276" w:lineRule="auto"/>
              <w:rPr>
                <w:rFonts w:cs="Arial"/>
                <w:sz w:val="22"/>
              </w:rPr>
            </w:pPr>
            <w:r>
              <w:rPr>
                <w:rFonts w:cs="Arial"/>
                <w:sz w:val="22"/>
              </w:rPr>
              <w:t>DLWR Ms Bernie Nolan</w:t>
            </w:r>
          </w:p>
        </w:tc>
        <w:tc>
          <w:tcPr>
            <w:tcW w:w="3651" w:type="dxa"/>
            <w:tcBorders>
              <w:bottom w:val="single" w:sz="4" w:space="0" w:color="auto"/>
            </w:tcBorders>
          </w:tcPr>
          <w:p w14:paraId="6A41E64A" w14:textId="110F2799" w:rsidR="004B2DD7" w:rsidRDefault="00FF5A67" w:rsidP="006F34A2">
            <w:pPr>
              <w:spacing w:line="276" w:lineRule="auto"/>
              <w:rPr>
                <w:rFonts w:cs="Arial"/>
                <w:sz w:val="22"/>
              </w:rPr>
            </w:pPr>
            <w:hyperlink r:id="rId17" w:history="1">
              <w:r w:rsidRPr="00C71C6E">
                <w:rPr>
                  <w:rStyle w:val="Hyperlink"/>
                  <w:rFonts w:cs="Arial"/>
                  <w:sz w:val="22"/>
                </w:rPr>
                <w:t>dmulligan@stoneparkns.ie</w:t>
              </w:r>
            </w:hyperlink>
          </w:p>
          <w:p w14:paraId="7048B580" w14:textId="4560220F" w:rsidR="00FF5A67" w:rsidRPr="006F34A2" w:rsidRDefault="00FF5A67" w:rsidP="006F34A2">
            <w:pPr>
              <w:spacing w:line="276" w:lineRule="auto"/>
              <w:rPr>
                <w:rFonts w:cs="Arial"/>
                <w:sz w:val="22"/>
              </w:rPr>
            </w:pPr>
            <w:r>
              <w:rPr>
                <w:rFonts w:cs="Arial"/>
                <w:sz w:val="22"/>
              </w:rPr>
              <w:t>berniebehan51@gmail.com</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3D7B7ED"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w:t>
      </w:r>
      <w:r w:rsidR="003E5B79">
        <w:rPr>
          <w:rFonts w:cs="Arial"/>
          <w:sz w:val="22"/>
        </w:rPr>
        <w:t>Stonepark NS</w:t>
      </w:r>
      <w:r w:rsidR="003E5B79" w:rsidRPr="006F34A2">
        <w:rPr>
          <w:rFonts w:cs="Arial"/>
          <w:sz w:val="22"/>
        </w:rPr>
        <w:t xml:space="preserve"> </w:t>
      </w:r>
      <w:r w:rsidRPr="006F34A2">
        <w:rPr>
          <w:rFonts w:cs="Arial"/>
          <w:sz w:val="22"/>
        </w:rPr>
        <w:t xml:space="preserve">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49398F" w:rsidP="006F34A2">
      <w:pPr>
        <w:spacing w:line="276" w:lineRule="auto"/>
        <w:ind w:left="-5"/>
        <w:rPr>
          <w:rFonts w:cs="Arial"/>
          <w:sz w:val="22"/>
        </w:rPr>
      </w:pPr>
      <w:hyperlink r:id="rId18"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the </w:t>
      </w:r>
      <w:r w:rsidRPr="006F34A2">
        <w:rPr>
          <w:rFonts w:cs="Arial"/>
          <w:sz w:val="22"/>
        </w:rPr>
        <w:lastRenderedPageBreak/>
        <w:t>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66975413" w:rsidR="00ED18D7" w:rsidRPr="006F34A2" w:rsidRDefault="003E5B79" w:rsidP="006F34A2">
      <w:pPr>
        <w:spacing w:line="276" w:lineRule="auto"/>
        <w:rPr>
          <w:rFonts w:cs="Arial"/>
          <w:sz w:val="22"/>
        </w:rPr>
      </w:pPr>
      <w:r>
        <w:rPr>
          <w:rFonts w:cs="Arial"/>
          <w:sz w:val="22"/>
        </w:rPr>
        <w:t>Stonepark NS</w:t>
      </w:r>
      <w:r w:rsidRPr="006F34A2">
        <w:rPr>
          <w:rFonts w:cs="Arial"/>
          <w:sz w:val="22"/>
        </w:rPr>
        <w:t xml:space="preserve"> </w:t>
      </w:r>
      <w:r w:rsidR="00ED18D7" w:rsidRPr="006F34A2">
        <w:rPr>
          <w:rFonts w:cs="Arial"/>
          <w:sz w:val="22"/>
        </w:rPr>
        <w:t>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00ED18D7"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79BE1CA5"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3E5B79">
        <w:rPr>
          <w:rFonts w:cs="Arial"/>
          <w:sz w:val="22"/>
        </w:rPr>
        <w:t>Stonepark NS</w:t>
      </w:r>
      <w:r w:rsidR="00893CDF" w:rsidRPr="006F34A2">
        <w:rPr>
          <w:rFonts w:cs="Arial"/>
          <w:bCs/>
          <w:sz w:val="22"/>
        </w:rPr>
        <w:t xml:space="preserve">.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0FE174E0" w:rsidR="006625FD" w:rsidRPr="00F21640" w:rsidRDefault="005C5CBF" w:rsidP="00F7625A">
      <w:pPr>
        <w:jc w:val="both"/>
        <w:rPr>
          <w:rFonts w:cstheme="minorHAnsi"/>
          <w:color w:val="auto"/>
          <w:sz w:val="22"/>
        </w:rPr>
      </w:pPr>
      <w:r w:rsidRPr="00F21640">
        <w:rPr>
          <w:rFonts w:cs="Arial"/>
          <w:bCs/>
          <w:sz w:val="22"/>
        </w:rPr>
        <w:t xml:space="preserve">Access to the </w:t>
      </w:r>
      <w:r w:rsidR="003E5B79">
        <w:rPr>
          <w:rFonts w:cs="Arial"/>
          <w:sz w:val="22"/>
        </w:rPr>
        <w:t>Stonepark NS</w:t>
      </w:r>
      <w:r w:rsidR="003E5B79" w:rsidRPr="00F21640">
        <w:rPr>
          <w:rFonts w:cs="Arial"/>
          <w:bCs/>
          <w:sz w:val="22"/>
        </w:rPr>
        <w:t xml:space="preserve">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49398F" w:rsidP="006F34A2">
      <w:pPr>
        <w:spacing w:line="276" w:lineRule="auto"/>
        <w:rPr>
          <w:rFonts w:cs="Arial"/>
          <w:color w:val="0070C0"/>
          <w:sz w:val="22"/>
        </w:rPr>
      </w:pPr>
      <w:hyperlink r:id="rId19"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723248F"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w:t>
      </w:r>
      <w:r w:rsidR="003E5B79">
        <w:rPr>
          <w:rFonts w:cs="Arial"/>
          <w:sz w:val="22"/>
        </w:rPr>
        <w:t>Stonepark NS</w:t>
      </w:r>
      <w:r w:rsidR="003153DD" w:rsidRPr="006F34A2">
        <w:rPr>
          <w:rFonts w:cs="Arial"/>
          <w:sz w:val="22"/>
        </w:rPr>
        <w:t xml:space="preserve">. If infection is not introduced it cannot </w:t>
      </w:r>
      <w:r w:rsidR="003153DD" w:rsidRPr="006F34A2">
        <w:rPr>
          <w:rFonts w:cs="Arial"/>
          <w:sz w:val="22"/>
        </w:rPr>
        <w:lastRenderedPageBreak/>
        <w:t>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082CBB23"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w:t>
      </w:r>
      <w:r w:rsidR="00AE715A">
        <w:rPr>
          <w:rFonts w:cs="Arial"/>
          <w:sz w:val="22"/>
        </w:rPr>
        <w:t>Stonepark NS</w:t>
      </w:r>
      <w:r w:rsidRPr="006F34A2">
        <w:rPr>
          <w:rFonts w:cs="Arial"/>
          <w:bCs/>
          <w:sz w:val="22"/>
        </w:rPr>
        <w:t xml:space="preserve">.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0D5772DC" w:rsidR="003153DD" w:rsidRPr="00884613" w:rsidRDefault="003153DD" w:rsidP="006F34A2">
      <w:pPr>
        <w:spacing w:line="276" w:lineRule="auto"/>
        <w:rPr>
          <w:rFonts w:cs="Arial"/>
          <w:bCs/>
          <w:iCs/>
          <w:sz w:val="22"/>
        </w:rPr>
      </w:pPr>
      <w:r w:rsidRPr="00884613">
        <w:rPr>
          <w:rFonts w:cs="Arial"/>
          <w:b/>
          <w:sz w:val="22"/>
        </w:rPr>
        <w:t xml:space="preserve">How to Minimise the Risk of Introduction of COVID-19 into </w:t>
      </w:r>
      <w:r w:rsidR="00AE715A" w:rsidRPr="00AE715A">
        <w:rPr>
          <w:rFonts w:cs="Arial"/>
          <w:b/>
          <w:sz w:val="22"/>
        </w:rPr>
        <w:t>Stonepark NS</w:t>
      </w:r>
      <w:r w:rsidRPr="00884613">
        <w:rPr>
          <w:rFonts w:cs="Arial"/>
          <w:b/>
          <w:sz w:val="22"/>
        </w:rPr>
        <w:t>:</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0"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21"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2"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3"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lastRenderedPageBreak/>
        <w:t xml:space="preserve">For the complete list of symptoms, please refer to the HSE </w:t>
      </w:r>
      <w:hyperlink r:id="rId24"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5"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6"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7"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8"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9"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335F0CAD"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r w:rsidR="004F336D">
        <w:rPr>
          <w:rFonts w:cs="Arial"/>
          <w:sz w:val="22"/>
        </w:rPr>
        <w:t xml:space="preserve"> </w:t>
      </w:r>
    </w:p>
    <w:p w14:paraId="53A77E85" w14:textId="6CDC370B" w:rsidR="00D9470B" w:rsidRPr="006F34A2" w:rsidRDefault="00AE715A" w:rsidP="006C421D">
      <w:pPr>
        <w:spacing w:after="200" w:line="276" w:lineRule="auto"/>
        <w:rPr>
          <w:rFonts w:cs="Arial"/>
          <w:sz w:val="22"/>
        </w:rPr>
      </w:pPr>
      <w:r>
        <w:rPr>
          <w:rFonts w:cs="Arial"/>
          <w:sz w:val="22"/>
        </w:rPr>
        <w:t>Stonepark NS</w:t>
      </w:r>
      <w:r w:rsidRPr="006F34A2">
        <w:rPr>
          <w:rFonts w:cs="Arial"/>
          <w:sz w:val="22"/>
        </w:rPr>
        <w:t xml:space="preserve"> </w:t>
      </w:r>
      <w:r w:rsidR="008450DD" w:rsidRPr="006F34A2">
        <w:rPr>
          <w:rFonts w:cs="Arial"/>
          <w:sz w:val="22"/>
        </w:rPr>
        <w:t>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49398F" w:rsidP="006C421D">
      <w:pPr>
        <w:spacing w:after="200" w:line="276" w:lineRule="auto"/>
        <w:rPr>
          <w:rFonts w:cs="Arial"/>
          <w:sz w:val="22"/>
        </w:rPr>
      </w:pPr>
      <w:hyperlink r:id="rId30"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lastRenderedPageBreak/>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1"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2"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3"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lastRenderedPageBreak/>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6F18B914"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w:t>
      </w:r>
      <w:r w:rsidR="004F336D">
        <w:rPr>
          <w:rFonts w:cs="Arial"/>
          <w:sz w:val="22"/>
        </w:rPr>
        <w:t>Stonepark NS</w:t>
      </w:r>
      <w:r w:rsidR="004F336D" w:rsidRPr="006C421D">
        <w:rPr>
          <w:sz w:val="22"/>
        </w:rPr>
        <w:t xml:space="preserve"> </w:t>
      </w:r>
      <w:r w:rsidRPr="006C421D">
        <w:rPr>
          <w:sz w:val="22"/>
        </w:rPr>
        <w:t>to increase separation to the greatest degree possible</w:t>
      </w:r>
    </w:p>
    <w:p w14:paraId="508BFE12" w14:textId="3A40519E" w:rsidR="00662581" w:rsidRPr="006C421D" w:rsidRDefault="00662581" w:rsidP="006C421D">
      <w:pPr>
        <w:spacing w:line="276" w:lineRule="auto"/>
        <w:rPr>
          <w:iCs/>
          <w:sz w:val="22"/>
        </w:rPr>
      </w:pPr>
      <w:r w:rsidRPr="006C421D">
        <w:rPr>
          <w:iCs/>
          <w:sz w:val="22"/>
        </w:rPr>
        <w:t xml:space="preserve">To maintain physical distancing in the classroom, </w:t>
      </w:r>
      <w:r w:rsidR="004F336D">
        <w:rPr>
          <w:rFonts w:cs="Arial"/>
          <w:sz w:val="22"/>
        </w:rPr>
        <w:t>Stonepark NS</w:t>
      </w:r>
      <w:r w:rsidR="004F336D" w:rsidRPr="006C421D">
        <w:rPr>
          <w:iCs/>
          <w:sz w:val="22"/>
        </w:rPr>
        <w:t xml:space="preserve"> </w:t>
      </w:r>
      <w:r w:rsidRPr="006C421D">
        <w:rPr>
          <w:iCs/>
          <w:sz w:val="22"/>
        </w:rPr>
        <w:t xml:space="preserve">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67419EDA" w:rsidR="00055CE4" w:rsidRDefault="00662581" w:rsidP="006F34A2">
      <w:pPr>
        <w:spacing w:line="276" w:lineRule="auto"/>
        <w:contextualSpacing/>
        <w:jc w:val="both"/>
        <w:rPr>
          <w:rFonts w:cs="Arial"/>
          <w:iCs/>
          <w:sz w:val="22"/>
        </w:rPr>
      </w:pPr>
      <w:r w:rsidRPr="006F34A2">
        <w:rPr>
          <w:rFonts w:cs="Arial"/>
          <w:iCs/>
          <w:sz w:val="22"/>
        </w:rPr>
        <w:lastRenderedPageBreak/>
        <w:t xml:space="preserve">To support </w:t>
      </w:r>
      <w:r w:rsidR="004F336D">
        <w:rPr>
          <w:rFonts w:cs="Arial"/>
          <w:sz w:val="22"/>
        </w:rPr>
        <w:t>Stonepark NS</w:t>
      </w:r>
      <w:r w:rsidR="004F336D" w:rsidRPr="006F34A2">
        <w:rPr>
          <w:rFonts w:cs="Arial"/>
          <w:iCs/>
          <w:sz w:val="22"/>
        </w:rPr>
        <w:t xml:space="preserve"> </w:t>
      </w:r>
      <w:r w:rsidRPr="006F34A2">
        <w:rPr>
          <w:rFonts w:cs="Arial"/>
          <w:iCs/>
          <w:sz w:val="22"/>
        </w:rPr>
        <w:t>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49398F"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49398F" w:rsidP="00F833F7">
      <w:pPr>
        <w:pStyle w:val="Normal2Column"/>
        <w:rPr>
          <w:sz w:val="22"/>
        </w:rPr>
      </w:pPr>
      <w:hyperlink r:id="rId35"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5CD42A75"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w:t>
      </w:r>
      <w:r w:rsidR="004F336D">
        <w:rPr>
          <w:rFonts w:cs="Arial"/>
          <w:sz w:val="22"/>
        </w:rPr>
        <w:t>Stonepark NS</w:t>
      </w:r>
      <w:r w:rsidR="004F336D" w:rsidRPr="00F833F7">
        <w:rPr>
          <w:rFonts w:cs="Arial"/>
          <w:sz w:val="22"/>
        </w:rPr>
        <w:t xml:space="preserve"> </w:t>
      </w:r>
      <w:r w:rsidR="00A173A6" w:rsidRPr="00F833F7">
        <w:rPr>
          <w:rFonts w:cs="Arial"/>
          <w:sz w:val="22"/>
        </w:rPr>
        <w:t xml:space="preserve">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2C8194F1" w:rsidR="00980F55" w:rsidRPr="00F833F7" w:rsidRDefault="00980F55" w:rsidP="00F833F7">
      <w:pPr>
        <w:spacing w:after="200" w:line="276" w:lineRule="auto"/>
        <w:rPr>
          <w:rFonts w:cs="Arial"/>
          <w:sz w:val="22"/>
        </w:rPr>
      </w:pPr>
      <w:r w:rsidRPr="00F833F7">
        <w:rPr>
          <w:rFonts w:cs="Arial"/>
          <w:sz w:val="22"/>
        </w:rPr>
        <w:t xml:space="preserve">In </w:t>
      </w:r>
      <w:r w:rsidR="004F336D">
        <w:rPr>
          <w:rFonts w:cs="Arial"/>
          <w:sz w:val="22"/>
        </w:rPr>
        <w:t>Stonepark NS</w:t>
      </w:r>
      <w:r w:rsidR="004F336D" w:rsidRPr="00F833F7">
        <w:rPr>
          <w:rFonts w:cs="Arial"/>
          <w:sz w:val="22"/>
        </w:rPr>
        <w:t xml:space="preserve"> </w:t>
      </w:r>
      <w:r w:rsidRPr="00F833F7">
        <w:rPr>
          <w:rFonts w:cs="Arial"/>
          <w:sz w:val="22"/>
        </w:rPr>
        <w:t xml:space="preserve">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lastRenderedPageBreak/>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lastRenderedPageBreak/>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2AD0BF22" w:rsidR="00E455F4" w:rsidRDefault="003D1A50" w:rsidP="0024617A">
      <w:pPr>
        <w:pStyle w:val="Default"/>
        <w:rPr>
          <w:rFonts w:ascii="Arial" w:hAnsi="Arial" w:cs="Arial"/>
          <w:color w:val="auto"/>
          <w:sz w:val="22"/>
          <w:szCs w:val="22"/>
        </w:rPr>
      </w:pPr>
      <w:r w:rsidRPr="0024617A">
        <w:rPr>
          <w:rFonts w:ascii="Arial" w:hAnsi="Arial" w:cs="Arial"/>
          <w:sz w:val="22"/>
          <w:szCs w:val="22"/>
        </w:rPr>
        <w:lastRenderedPageBreak/>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6"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r w:rsidR="00FF5A67">
        <w:rPr>
          <w:rFonts w:ascii="Arial" w:hAnsi="Arial" w:cs="Arial"/>
          <w:color w:val="auto"/>
          <w:sz w:val="22"/>
          <w:szCs w:val="22"/>
        </w:rPr>
        <w:t xml:space="preserve"> Stonepark NS has seven (7) strategically placed CO2 monitors throughout the building.</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8" w:history="1">
        <w:r w:rsidR="00E056A1" w:rsidRPr="00C748C9">
          <w:rPr>
            <w:rStyle w:val="Hyperlink"/>
            <w:rFonts w:cs="Arial"/>
            <w:bCs/>
            <w:sz w:val="22"/>
          </w:rPr>
          <w:t>www.gov.ie/backtoschool</w:t>
        </w:r>
      </w:hyperlink>
    </w:p>
    <w:p w14:paraId="3DB08843" w14:textId="7492F968"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w:t>
      </w:r>
      <w:r w:rsidR="004F336D">
        <w:rPr>
          <w:rFonts w:cs="Arial"/>
          <w:sz w:val="22"/>
        </w:rPr>
        <w:t>Stonepark NS</w:t>
      </w:r>
      <w:r w:rsidR="003B3B91" w:rsidRPr="002B5C82">
        <w:rPr>
          <w:rFonts w:cs="Arial"/>
          <w:bCs/>
          <w:sz w:val="22"/>
        </w:rPr>
        <w:t xml:space="preserve">.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9"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62B1BA1D"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573DDEAC" w14:textId="77777777" w:rsidR="00FF5A67" w:rsidRDefault="00FF5A67" w:rsidP="002D7D5B">
      <w:pPr>
        <w:spacing w:line="276" w:lineRule="auto"/>
        <w:rPr>
          <w:rFonts w:cs="Arial"/>
          <w:bCs/>
          <w:sz w:val="22"/>
        </w:rPr>
      </w:pP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w:t>
      </w:r>
      <w:proofErr w:type="gramStart"/>
      <w:r>
        <w:rPr>
          <w:rFonts w:cs="Arial"/>
          <w:color w:val="000000"/>
          <w:sz w:val="22"/>
        </w:rPr>
        <w:t>situations</w:t>
      </w:r>
      <w:proofErr w:type="gramEnd"/>
      <w:r>
        <w:rPr>
          <w:rFonts w:cs="Arial"/>
          <w:color w:val="000000"/>
          <w:sz w:val="22"/>
        </w:rPr>
        <w:t xml:space="preserve">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40"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lastRenderedPageBreak/>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49398F"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1"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3FD2BBBA" w:rsidR="002D7D5B" w:rsidRPr="00EA2C6A" w:rsidRDefault="004E07C3" w:rsidP="002D7D5B">
      <w:pPr>
        <w:pStyle w:val="Default"/>
        <w:spacing w:line="276" w:lineRule="auto"/>
        <w:rPr>
          <w:rFonts w:ascii="Arial" w:hAnsi="Arial" w:cs="Arial"/>
          <w:sz w:val="22"/>
          <w:szCs w:val="22"/>
        </w:rPr>
      </w:pPr>
      <w:r w:rsidRPr="004E07C3">
        <w:rPr>
          <w:rFonts w:ascii="Arial" w:hAnsi="Arial" w:cs="Arial"/>
          <w:sz w:val="22"/>
          <w:szCs w:val="22"/>
        </w:rPr>
        <w:t xml:space="preserve">Stonepark NS </w:t>
      </w:r>
      <w:r w:rsidR="002D7D5B" w:rsidRPr="00EA2C6A">
        <w:rPr>
          <w:rFonts w:ascii="Arial" w:hAnsi="Arial" w:cs="Arial"/>
          <w:sz w:val="22"/>
          <w:szCs w:val="22"/>
        </w:rPr>
        <w:t xml:space="preserve">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30FE1A9E"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 xml:space="preserve">e their own face covering on a day-to-day basis, </w:t>
      </w:r>
      <w:r w:rsidR="004E07C3">
        <w:rPr>
          <w:rFonts w:cs="Arial"/>
          <w:sz w:val="22"/>
        </w:rPr>
        <w:t>Stonepark NS</w:t>
      </w:r>
      <w:r w:rsidR="004E07C3" w:rsidRPr="00784584">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544DD1B9" w:rsidR="00515211" w:rsidRDefault="004E07C3"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sz w:val="22"/>
        </w:rPr>
        <w:t>Stonepark NS</w:t>
      </w:r>
      <w:r w:rsidRPr="004C4AA4">
        <w:rPr>
          <w:rFonts w:cs="Arial"/>
          <w:color w:val="000000"/>
          <w:sz w:val="22"/>
        </w:rPr>
        <w:t xml:space="preserve"> </w:t>
      </w:r>
      <w:r w:rsidR="00D74AF8" w:rsidRPr="004C4AA4">
        <w:rPr>
          <w:rFonts w:cs="Arial"/>
          <w:color w:val="000000"/>
          <w:sz w:val="22"/>
        </w:rPr>
        <w:t>must provide</w:t>
      </w:r>
      <w:r w:rsidR="00AB03ED">
        <w:rPr>
          <w:rFonts w:cs="Arial"/>
          <w:color w:val="000000"/>
          <w:sz w:val="22"/>
        </w:rPr>
        <w:t xml:space="preserve"> medical grade masks in the EN146</w:t>
      </w:r>
      <w:r w:rsidR="00D74AF8"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4CA2F0DB"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Choir practices/performances and music practices/performances involving wind instruments may pose a higher level of risk and special consideration should be given to how they are </w:t>
      </w:r>
      <w:r w:rsidRPr="009A207B">
        <w:rPr>
          <w:rFonts w:cs="Arial"/>
          <w:sz w:val="22"/>
          <w:szCs w:val="24"/>
        </w:rPr>
        <w:lastRenderedPageBreak/>
        <w:t>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49398F" w:rsidP="00FA7B62">
      <w:pPr>
        <w:spacing w:after="200" w:line="276" w:lineRule="auto"/>
        <w:ind w:left="66"/>
        <w:rPr>
          <w:rFonts w:cs="Arial"/>
          <w:sz w:val="22"/>
        </w:rPr>
      </w:pPr>
      <w:hyperlink r:id="rId42"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lastRenderedPageBreak/>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5E641E09"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w:t>
      </w:r>
      <w:r w:rsidR="004E07C3">
        <w:rPr>
          <w:sz w:val="22"/>
        </w:rPr>
        <w:t xml:space="preserve">Stonepark NS </w:t>
      </w:r>
      <w:r w:rsidRPr="000F64EC">
        <w:rPr>
          <w:sz w:val="22"/>
        </w:rPr>
        <w:t xml:space="preserve">to support the enhanced cleaning required to </w:t>
      </w:r>
      <w:r w:rsidR="00804576" w:rsidRPr="000F64EC">
        <w:rPr>
          <w:sz w:val="22"/>
        </w:rPr>
        <w:t xml:space="preserve">minimise </w:t>
      </w:r>
      <w:r w:rsidRPr="000F64EC">
        <w:rPr>
          <w:sz w:val="22"/>
        </w:rPr>
        <w:t xml:space="preserve">the risks of COVID-19. </w:t>
      </w:r>
    </w:p>
    <w:p w14:paraId="5832DB2C" w14:textId="2848B4B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E07C3">
        <w:rPr>
          <w:sz w:val="22"/>
        </w:rPr>
        <w:t>is</w:t>
      </w:r>
      <w:r w:rsidR="004E07C3" w:rsidRPr="000F64EC">
        <w:rPr>
          <w:sz w:val="22"/>
        </w:rPr>
        <w:t xml:space="preserve"> covered</w:t>
      </w:r>
      <w:r w:rsidRPr="000F64EC">
        <w:rPr>
          <w:sz w:val="22"/>
        </w:rPr>
        <w:t xml:space="preserve"> in the induction training. This </w:t>
      </w:r>
      <w:r w:rsidR="00564882" w:rsidRPr="000F64EC">
        <w:rPr>
          <w:sz w:val="22"/>
        </w:rPr>
        <w:t xml:space="preserve">advice sets out the cleaning regime required to support </w:t>
      </w:r>
      <w:r w:rsidR="004E07C3">
        <w:rPr>
          <w:sz w:val="22"/>
        </w:rPr>
        <w:t xml:space="preserve">Stonepark NS </w:t>
      </w:r>
      <w:r w:rsidR="00564882" w:rsidRPr="000F64EC">
        <w:rPr>
          <w:sz w:val="22"/>
        </w:rPr>
        <w:t xml:space="preserve">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1DDBADD8" w:rsidR="00564882" w:rsidRPr="000F64EC" w:rsidRDefault="004E07C3" w:rsidP="000F64EC">
      <w:pPr>
        <w:pStyle w:val="Normal2Column"/>
        <w:spacing w:line="276" w:lineRule="auto"/>
        <w:rPr>
          <w:sz w:val="22"/>
        </w:rPr>
      </w:pPr>
      <w:r>
        <w:rPr>
          <w:sz w:val="22"/>
        </w:rPr>
        <w:t xml:space="preserve">Stonepark NS </w:t>
      </w:r>
      <w:r w:rsidR="000C4115" w:rsidRPr="000F64EC">
        <w:rPr>
          <w:sz w:val="22"/>
        </w:rPr>
        <w:t xml:space="preserve">are reminded to take particular care of the hygiene arrangements for </w:t>
      </w:r>
      <w:r w:rsidR="00D85A9D" w:rsidRPr="000F64EC">
        <w:rPr>
          <w:sz w:val="22"/>
        </w:rPr>
        <w:t xml:space="preserve">hand </w:t>
      </w:r>
      <w:r w:rsidR="000C4115" w:rsidRPr="000F64EC">
        <w:rPr>
          <w:sz w:val="22"/>
        </w:rPr>
        <w:t>wash</w:t>
      </w:r>
      <w:r w:rsidR="00D85A9D" w:rsidRPr="000F64EC">
        <w:rPr>
          <w:sz w:val="22"/>
        </w:rPr>
        <w:t xml:space="preserve">ing </w:t>
      </w:r>
      <w:r w:rsidR="000C4115"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lastRenderedPageBreak/>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lastRenderedPageBreak/>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lastRenderedPageBreak/>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3"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lastRenderedPageBreak/>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02588025" w:rsidR="00AF5D55" w:rsidRPr="006316DB" w:rsidRDefault="004E07C3" w:rsidP="006316DB">
      <w:pPr>
        <w:spacing w:line="276" w:lineRule="auto"/>
        <w:rPr>
          <w:rFonts w:cs="Arial"/>
          <w:sz w:val="22"/>
        </w:rPr>
      </w:pPr>
      <w:r>
        <w:rPr>
          <w:sz w:val="22"/>
        </w:rPr>
        <w:t xml:space="preserve">Stonepark NS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2"/>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554397A2" w:rsidR="007B616F" w:rsidRPr="00B770E8" w:rsidRDefault="004E07C3"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 xml:space="preserve"> _</w:t>
      </w:r>
      <w:r w:rsidR="007B616F"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 xml:space="preserve"> _</w:t>
      </w:r>
      <w:r w:rsidR="007B616F" w:rsidRPr="00B770E8">
        <w:rPr>
          <w:rFonts w:eastAsia="Times New Roman" w:cs="Arial"/>
          <w:sz w:val="20"/>
          <w:szCs w:val="20"/>
          <w:lang w:eastAsia="en-IE"/>
        </w:rPr>
        <w:t>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4"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5"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33B9D162"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 xml:space="preserve">is to set out the provisions in respect of the LWR in </w:t>
      </w:r>
      <w:r w:rsidR="005C4FB7">
        <w:rPr>
          <w:sz w:val="22"/>
        </w:rPr>
        <w:t>Stonepark NS</w:t>
      </w:r>
      <w:r w:rsidRPr="006316DB">
        <w:rPr>
          <w:rFonts w:cs="Arial"/>
          <w:sz w:val="22"/>
        </w:rPr>
        <w:t>.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6"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CEC9C68"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w:t>
      </w:r>
      <w:r w:rsidR="00FF5A67">
        <w:rPr>
          <w:rFonts w:cs="Arial"/>
          <w:sz w:val="22"/>
        </w:rPr>
        <w:t xml:space="preserve">y with the Board of Management </w:t>
      </w:r>
      <w:bookmarkStart w:id="3" w:name="_GoBack"/>
      <w:bookmarkEnd w:id="3"/>
      <w:r w:rsidRPr="006316DB">
        <w:rPr>
          <w:rFonts w:cs="Arial"/>
          <w:sz w:val="22"/>
        </w:rPr>
        <w:t>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198B10A4"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w:t>
      </w:r>
      <w:r w:rsidR="005C4FB7">
        <w:rPr>
          <w:sz w:val="22"/>
        </w:rPr>
        <w:t xml:space="preserve">Stonepark NS </w:t>
      </w:r>
      <w:r w:rsidRPr="006316DB">
        <w:rPr>
          <w:rFonts w:cs="Arial"/>
          <w:sz w:val="22"/>
        </w:rPr>
        <w:t>management, promote good hygiene practices such as washing hands regularly and maintaining good respiratory etiquette along with maintaining social distancing in accordance with public health advice;</w:t>
      </w:r>
    </w:p>
    <w:p w14:paraId="408D7017" w14:textId="32DC0A45"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w:t>
      </w:r>
      <w:r w:rsidR="005C4FB7">
        <w:rPr>
          <w:sz w:val="22"/>
        </w:rPr>
        <w:t xml:space="preserve">Stonepark NS </w:t>
      </w:r>
      <w:r w:rsidRPr="006316DB">
        <w:rPr>
          <w:rFonts w:cs="Arial"/>
          <w:sz w:val="22"/>
        </w:rPr>
        <w:t xml:space="preserve">management with the implementation of measures to suppress </w:t>
      </w:r>
      <w:r w:rsidR="00D7554B">
        <w:rPr>
          <w:rFonts w:cs="Arial"/>
          <w:sz w:val="22"/>
        </w:rPr>
        <w:t>COVID-19</w:t>
      </w:r>
      <w:r w:rsidRPr="006316DB">
        <w:rPr>
          <w:rFonts w:cs="Arial"/>
          <w:sz w:val="22"/>
        </w:rPr>
        <w:t xml:space="preserve"> in the workplace in line with </w:t>
      </w:r>
      <w:r w:rsidR="005C4FB7" w:rsidRPr="006316DB">
        <w:rPr>
          <w:rFonts w:cs="Arial"/>
          <w:sz w:val="22"/>
        </w:rPr>
        <w:t>the Work</w:t>
      </w:r>
      <w:r w:rsidRPr="006316DB">
        <w:rPr>
          <w:rFonts w:cs="Arial"/>
          <w:sz w:val="22"/>
        </w:rPr>
        <w:t xml:space="preserve"> Safely Protocol and current public health advice;</w:t>
      </w:r>
    </w:p>
    <w:p w14:paraId="0D11E7AB" w14:textId="3A3923C1"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w:t>
      </w:r>
      <w:r w:rsidR="005C4FB7">
        <w:rPr>
          <w:sz w:val="22"/>
        </w:rPr>
        <w:t xml:space="preserve">Stonepark NS </w:t>
      </w:r>
      <w:r w:rsidRPr="006316DB">
        <w:rPr>
          <w:rFonts w:cs="Arial"/>
          <w:sz w:val="22"/>
        </w:rPr>
        <w:t xml:space="preserve">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1169E311"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Report any issues of concern immediately to </w:t>
      </w:r>
      <w:r w:rsidR="005C4FB7">
        <w:rPr>
          <w:sz w:val="22"/>
        </w:rPr>
        <w:t xml:space="preserve">Stonepark NS </w:t>
      </w:r>
      <w:r w:rsidRPr="006316DB">
        <w:rPr>
          <w:rFonts w:cs="Arial"/>
          <w:sz w:val="22"/>
        </w:rPr>
        <w:t>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4088FCC6" w:rsidR="00C86605" w:rsidRPr="006316DB" w:rsidRDefault="00C86605" w:rsidP="005C4FB7">
      <w:pPr>
        <w:pStyle w:val="ListParagraph"/>
        <w:numPr>
          <w:ilvl w:val="0"/>
          <w:numId w:val="33"/>
        </w:numPr>
        <w:spacing w:after="0" w:line="276" w:lineRule="auto"/>
        <w:jc w:val="both"/>
        <w:rPr>
          <w:rFonts w:ascii="Arial" w:hAnsi="Arial" w:cs="Arial"/>
        </w:rPr>
      </w:pPr>
      <w:r w:rsidRPr="006316DB">
        <w:rPr>
          <w:rFonts w:ascii="Arial" w:hAnsi="Arial" w:cs="Arial"/>
        </w:rPr>
        <w:t xml:space="preserve">Following any incident assess with the </w:t>
      </w:r>
      <w:r w:rsidR="005C4FB7" w:rsidRPr="005C4FB7">
        <w:rPr>
          <w:rFonts w:ascii="Arial" w:hAnsi="Arial" w:cs="Arial"/>
        </w:rPr>
        <w:t xml:space="preserve">Stonepark NS </w:t>
      </w:r>
      <w:r w:rsidRPr="006316DB">
        <w:rPr>
          <w:rFonts w:ascii="Arial" w:hAnsi="Arial" w:cs="Arial"/>
        </w:rPr>
        <w:t>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5DDA8EBB"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w:t>
      </w:r>
      <w:r w:rsidR="005C4FB7" w:rsidRPr="005C4FB7">
        <w:rPr>
          <w:rFonts w:ascii="Arial" w:hAnsi="Arial" w:cs="Arial"/>
          <w:sz w:val="22"/>
          <w:szCs w:val="22"/>
        </w:rPr>
        <w:t xml:space="preserve">Stonepark NS </w:t>
      </w:r>
      <w:r w:rsidRPr="006316DB">
        <w:rPr>
          <w:rFonts w:ascii="Arial" w:hAnsi="Arial" w:cs="Arial"/>
          <w:sz w:val="22"/>
          <w:szCs w:val="22"/>
        </w:rPr>
        <w:t xml:space="preserve">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47F2865A" w:rsidR="00C86605" w:rsidRPr="006316DB" w:rsidRDefault="005C4FB7" w:rsidP="006316DB">
      <w:pPr>
        <w:spacing w:after="0" w:line="276" w:lineRule="auto"/>
        <w:jc w:val="both"/>
        <w:rPr>
          <w:rFonts w:cs="Arial"/>
          <w:sz w:val="22"/>
        </w:rPr>
      </w:pPr>
      <w:r w:rsidRPr="005C4FB7">
        <w:rPr>
          <w:rFonts w:cs="Arial"/>
          <w:sz w:val="22"/>
        </w:rPr>
        <w:t xml:space="preserve">Stonepark NS </w:t>
      </w:r>
      <w:r w:rsidR="00C86605" w:rsidRPr="006316DB">
        <w:rPr>
          <w:rFonts w:cs="Arial"/>
          <w:sz w:val="22"/>
        </w:rPr>
        <w:t xml:space="preserve">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7"/>
          <w:footerReference w:type="even" r:id="rId48"/>
          <w:footerReference w:type="default" r:id="rId49"/>
          <w:headerReference w:type="first" r:id="rId50"/>
          <w:footerReference w:type="first" r:id="rId51"/>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C140C6" w:rsidRDefault="00C140C6"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C140C6" w:rsidRDefault="00C140C6"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lastRenderedPageBreak/>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2ED8C49"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w:t>
      </w:r>
      <w:r w:rsidR="005C4FB7">
        <w:rPr>
          <w:sz w:val="22"/>
        </w:rPr>
        <w:t xml:space="preserve">Stonepark NS </w:t>
      </w:r>
      <w:r w:rsidRPr="006316DB">
        <w:rPr>
          <w:rFonts w:cs="Arial"/>
          <w:sz w:val="22"/>
        </w:rPr>
        <w:t xml:space="preserve">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2"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w:t>
      </w:r>
      <w:proofErr w:type="gramStart"/>
      <w:r w:rsidR="00866D0B">
        <w:rPr>
          <w:rFonts w:ascii="Arial" w:hAnsi="Arial" w:cs="Arial"/>
        </w:rPr>
        <w:t>day</w:t>
      </w:r>
      <w:proofErr w:type="gramEnd"/>
      <w:r w:rsidR="00866D0B">
        <w:rPr>
          <w:rFonts w:ascii="Arial" w:hAnsi="Arial" w:cs="Arial"/>
        </w:rPr>
        <w:t xml:space="preserve">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Are</w:t>
      </w:r>
      <w:proofErr w:type="gramEnd"/>
      <w:r w:rsidRPr="006316DB">
        <w:rPr>
          <w:rFonts w:ascii="Arial" w:hAnsi="Arial" w:cs="Arial"/>
        </w:rPr>
        <w:t xml:space="preserv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3"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4"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advised staff of the Department’s guidance to achieve good </w:t>
      </w:r>
      <w:proofErr w:type="gramStart"/>
      <w:r>
        <w:rPr>
          <w:rFonts w:ascii="Arial" w:hAnsi="Arial" w:cs="Arial"/>
        </w:rPr>
        <w:t>ventilation</w:t>
      </w:r>
      <w:proofErr w:type="gramEnd"/>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w:t>
      </w:r>
      <w:proofErr w:type="gramStart"/>
      <w:r>
        <w:rPr>
          <w:rFonts w:ascii="Arial" w:hAnsi="Arial" w:cs="Arial"/>
        </w:rPr>
        <w:t>used</w:t>
      </w:r>
      <w:proofErr w:type="gramEnd"/>
      <w:r>
        <w:rPr>
          <w:rFonts w:ascii="Arial" w:hAnsi="Arial" w:cs="Arial"/>
        </w:rPr>
        <w:t xml:space="preserve">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5"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6"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1C7F" w14:textId="77777777" w:rsidR="0049398F" w:rsidRDefault="0049398F">
      <w:pPr>
        <w:spacing w:after="0" w:line="240" w:lineRule="auto"/>
      </w:pPr>
      <w:r>
        <w:separator/>
      </w:r>
    </w:p>
    <w:p w14:paraId="464F001D" w14:textId="77777777" w:rsidR="0049398F" w:rsidRDefault="0049398F"/>
  </w:endnote>
  <w:endnote w:type="continuationSeparator" w:id="0">
    <w:p w14:paraId="05DB9265" w14:textId="77777777" w:rsidR="0049398F" w:rsidRDefault="0049398F">
      <w:pPr>
        <w:spacing w:after="0" w:line="240" w:lineRule="auto"/>
      </w:pPr>
      <w:r>
        <w:continuationSeparator/>
      </w:r>
    </w:p>
    <w:p w14:paraId="538BDBF8" w14:textId="77777777" w:rsidR="0049398F" w:rsidRDefault="00493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C140C6" w:rsidRDefault="00C140C6"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C140C6" w:rsidRDefault="00C140C6" w:rsidP="005B5C2B">
    <w:pPr>
      <w:pStyle w:val="Footer"/>
      <w:ind w:firstLine="360"/>
      <w:rPr>
        <w:rStyle w:val="PageNumber"/>
      </w:rPr>
    </w:pPr>
  </w:p>
  <w:p w14:paraId="33C84EA4" w14:textId="77777777" w:rsidR="00C140C6" w:rsidRDefault="00C140C6" w:rsidP="00335CDC">
    <w:pPr>
      <w:pStyle w:val="Footer"/>
    </w:pPr>
  </w:p>
  <w:p w14:paraId="267DA67F" w14:textId="77777777" w:rsidR="00C140C6" w:rsidRDefault="00C140C6"/>
  <w:p w14:paraId="3D692377" w14:textId="77777777" w:rsidR="00C140C6" w:rsidRDefault="00C140C6"/>
  <w:p w14:paraId="05825118" w14:textId="77777777" w:rsidR="00C140C6" w:rsidRDefault="00C140C6"/>
  <w:p w14:paraId="736DB66B" w14:textId="77777777" w:rsidR="00C140C6" w:rsidRDefault="00C140C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C140C6" w:rsidRPr="005B5C2B" w:rsidRDefault="00C140C6"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A2C81E4" w:rsidR="00C140C6" w:rsidRDefault="00C140C6"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F5A67">
      <w:rPr>
        <w:rStyle w:val="PageNumber"/>
        <w:noProof/>
      </w:rPr>
      <w:t>42</w:t>
    </w:r>
    <w:r>
      <w:rPr>
        <w:rStyle w:val="PageNumber"/>
      </w:rPr>
      <w:fldChar w:fldCharType="end"/>
    </w:r>
  </w:p>
  <w:p w14:paraId="6AB2E7C1" w14:textId="77777777" w:rsidR="00C140C6" w:rsidRDefault="00C140C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C140C6" w:rsidRPr="00D76841" w:rsidRDefault="00C140C6"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5DDB" w14:textId="77777777" w:rsidR="0049398F" w:rsidRDefault="0049398F">
      <w:pPr>
        <w:spacing w:after="0" w:line="240" w:lineRule="auto"/>
      </w:pPr>
      <w:r>
        <w:separator/>
      </w:r>
    </w:p>
    <w:p w14:paraId="490C9238" w14:textId="77777777" w:rsidR="0049398F" w:rsidRDefault="0049398F"/>
  </w:footnote>
  <w:footnote w:type="continuationSeparator" w:id="0">
    <w:p w14:paraId="2A1DDF72" w14:textId="77777777" w:rsidR="0049398F" w:rsidRDefault="0049398F">
      <w:pPr>
        <w:spacing w:after="0" w:line="240" w:lineRule="auto"/>
      </w:pPr>
      <w:r>
        <w:continuationSeparator/>
      </w:r>
    </w:p>
    <w:p w14:paraId="5711E24B" w14:textId="77777777" w:rsidR="0049398F" w:rsidRDefault="004939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C140C6" w:rsidRDefault="00C140C6">
    <w:pPr>
      <w:pStyle w:val="Header"/>
    </w:pPr>
  </w:p>
  <w:p w14:paraId="3A50C783" w14:textId="77777777" w:rsidR="00C140C6" w:rsidRDefault="00C140C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C140C6" w:rsidRDefault="00C140C6">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A25"/>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E74CB"/>
    <w:rsid w:val="000F30F1"/>
    <w:rsid w:val="000F3E83"/>
    <w:rsid w:val="000F5A95"/>
    <w:rsid w:val="000F64EC"/>
    <w:rsid w:val="001035A4"/>
    <w:rsid w:val="00104FE8"/>
    <w:rsid w:val="00110536"/>
    <w:rsid w:val="00113CCE"/>
    <w:rsid w:val="0011401A"/>
    <w:rsid w:val="00115731"/>
    <w:rsid w:val="00116DD6"/>
    <w:rsid w:val="00121501"/>
    <w:rsid w:val="00122ECA"/>
    <w:rsid w:val="001302B0"/>
    <w:rsid w:val="00131EDB"/>
    <w:rsid w:val="00137455"/>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462B0"/>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275"/>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E5B79"/>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4380"/>
    <w:rsid w:val="00476B67"/>
    <w:rsid w:val="00476BA1"/>
    <w:rsid w:val="00477FD6"/>
    <w:rsid w:val="0048391D"/>
    <w:rsid w:val="00491A77"/>
    <w:rsid w:val="004933A5"/>
    <w:rsid w:val="0049398F"/>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07C3"/>
    <w:rsid w:val="004E161F"/>
    <w:rsid w:val="004E2954"/>
    <w:rsid w:val="004E3767"/>
    <w:rsid w:val="004E51B6"/>
    <w:rsid w:val="004E6E0F"/>
    <w:rsid w:val="004E7C39"/>
    <w:rsid w:val="004F1586"/>
    <w:rsid w:val="004F3325"/>
    <w:rsid w:val="004F336D"/>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4FB7"/>
    <w:rsid w:val="005C5C69"/>
    <w:rsid w:val="005C5CBF"/>
    <w:rsid w:val="005C784E"/>
    <w:rsid w:val="005D190E"/>
    <w:rsid w:val="005D2251"/>
    <w:rsid w:val="005D245E"/>
    <w:rsid w:val="005D30B3"/>
    <w:rsid w:val="005D4389"/>
    <w:rsid w:val="005D5B79"/>
    <w:rsid w:val="005D75EB"/>
    <w:rsid w:val="005E04B6"/>
    <w:rsid w:val="005E120A"/>
    <w:rsid w:val="005E4186"/>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747E4"/>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54F6"/>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B87"/>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D7EAE"/>
    <w:rsid w:val="00AE1F61"/>
    <w:rsid w:val="00AE26CC"/>
    <w:rsid w:val="00AE29EA"/>
    <w:rsid w:val="00AE715A"/>
    <w:rsid w:val="00AF1C92"/>
    <w:rsid w:val="00AF23EE"/>
    <w:rsid w:val="00AF3B85"/>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030D"/>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0C6"/>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9CB"/>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34F4"/>
    <w:rsid w:val="00FE660C"/>
    <w:rsid w:val="00FE7068"/>
    <w:rsid w:val="00FE7F81"/>
    <w:rsid w:val="00FF3722"/>
    <w:rsid w:val="00FF5A67"/>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education.ie/en/The-Department/Announcements/information-for-schools-preschools-and-third-level-institutions-on-the-coronavirus.html" TargetMode="External"/><Relationship Id="rId26" Type="http://schemas.openxmlformats.org/officeDocument/2006/relationships/hyperlink" Target="https://www2.hse.ie/conditions/coronavirus/close-contact-and-casual-contact.html" TargetMode="External"/><Relationship Id="rId39" Type="http://schemas.openxmlformats.org/officeDocument/2006/relationships/hyperlink" Target="https://www.hsa.ie/eng/topics/covid-19_coronavirus_information_and_resources/covid-19_business_supports/business_supports/hse-hpsc_posters_and_videos/" TargetMode="External"/><Relationship Id="rId21" Type="http://schemas.openxmlformats.org/officeDocument/2006/relationships/hyperlink" Target="https://www2.hse.ie/conditions/flu/flu-symptoms-and-diagnosis.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yperlink" Target="https://www.gov.ie/en/publication/07253-return-to-sport-protocols/"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hyperlink" Target="https://www2.hse.ie/conditions/coronavirus/symptom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ie/backtoschool" TargetMode="External"/><Relationship Id="rId29" Type="http://schemas.openxmlformats.org/officeDocument/2006/relationships/hyperlink" Target="https://www2.hse.ie/conditions/coronavirus/close-contact-and-casual-contact.html" TargetMode="External"/><Relationship Id="rId11" Type="http://schemas.openxmlformats.org/officeDocument/2006/relationships/hyperlink" Target="http://www.hse.ie" TargetMode="External"/><Relationship Id="rId24" Type="http://schemas.openxmlformats.org/officeDocument/2006/relationships/hyperlink" Target="https://www2.hse.ie/conditions/coronavirus/symptoms.html" TargetMode="External"/><Relationship Id="rId32" Type="http://schemas.openxmlformats.org/officeDocument/2006/relationships/hyperlink" Target="mailto:biocide-enforcement@agriculture.gov.ie"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assets.gov.ie/83506/86fba2a7-26da-4c19-bce3-b0d01aaaf59b.pdf" TargetMode="External"/><Relationship Id="rId45" Type="http://schemas.openxmlformats.org/officeDocument/2006/relationships/hyperlink" Target="https://www.gov.ie/en/publication/77952-government-advice-on-international-travel/" TargetMode="External"/><Relationship Id="rId53" Type="http://schemas.openxmlformats.org/officeDocument/2006/relationships/hyperlink" Target="https://www2.hse.ie/wellbeing/how-to-wash-your-hands.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dataprotection.ie/sites/default/files/uploads/2020-07/Data%20Protection%20implications%20of%20the%20Return%20to%20Work%20Safely%20Protocol.pdf"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self-isolation/how-to-self-isolate.html" TargetMode="External"/><Relationship Id="rId27" Type="http://schemas.openxmlformats.org/officeDocument/2006/relationships/hyperlink" Target="https://apps.apple.com/ie/app/covid-tracker-ireland/id1505596721"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yperlink" Target="https://www.education.ie/en/Education-Staff/Information/Occupational-Health-Strategy/" TargetMode="External"/><Relationship Id="rId48" Type="http://schemas.openxmlformats.org/officeDocument/2006/relationships/footer" Target="footer1.xml"/><Relationship Id="rId56" Type="http://schemas.openxmlformats.org/officeDocument/2006/relationships/hyperlink" Target="https://www2.hse.ie/conditions/coronavirus/how-coronavirus-is-spread.html" TargetMode="Externa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hpsc.ie" TargetMode="External"/><Relationship Id="rId17" Type="http://schemas.openxmlformats.org/officeDocument/2006/relationships/hyperlink" Target="mailto:dmulligan@stoneparkns.ie" TargetMode="External"/><Relationship Id="rId25" Type="http://schemas.openxmlformats.org/officeDocument/2006/relationships/hyperlink" Target="https://www2.hse.ie/conditions/coronavirus/testing/covid-19-walk-in-test-centres.html" TargetMode="External"/><Relationship Id="rId33" Type="http://schemas.openxmlformats.org/officeDocument/2006/relationships/hyperlink" Target="https://www.agriculture.gov.ie/customerservice/coronaviruscovid-19/handsanitisersanddisinfectants/" TargetMode="External"/><Relationship Id="rId38" Type="http://schemas.openxmlformats.org/officeDocument/2006/relationships/hyperlink" Target="http://www.gov.ie/backtoschool" TargetMode="External"/><Relationship Id="rId46" Type="http://schemas.openxmlformats.org/officeDocument/2006/relationships/hyperlink" Target="https://www.gov.ie/en/news/092fff-update-on-working-arrangements-and-leave-associated-with-covid-19-fo/" TargetMode="External"/><Relationship Id="rId20" Type="http://schemas.openxmlformats.org/officeDocument/2006/relationships/hyperlink" Target="https://www2.hse.ie/conditions/common-cold.html" TargetMode="External"/><Relationship Id="rId41" Type="http://schemas.openxmlformats.org/officeDocument/2006/relationships/hyperlink" Target="https://www.youtube.com/watch?v=T6ZqdpLfSqw" TargetMode="External"/><Relationship Id="rId54" Type="http://schemas.openxmlformats.org/officeDocument/2006/relationships/hyperlink" Target="https://www.gov.ie/en/collection/ee0781-covid-19-posters-for-public-u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testing/how-to-get-tested.html" TargetMode="External"/><Relationship Id="rId28" Type="http://schemas.openxmlformats.org/officeDocument/2006/relationships/hyperlink" Target="https://play.google.com/store/apps/details?id=com.covidtracker.hse" TargetMode="External"/><Relationship Id="rId36" Type="http://schemas.openxmlformats.org/officeDocument/2006/relationships/hyperlink" Target="https://www.gov.ie/en/publication/ad236-guidance-on-ventilation-in-schools/" TargetMode="External"/><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hyperlink" Target="http://www.dbei.ie" TargetMode="External"/><Relationship Id="rId31" Type="http://schemas.openxmlformats.org/officeDocument/2006/relationships/hyperlink" Target="https://www.pcs.agriculture.gov.ie/registers/biocidalproductregisters/" TargetMode="External"/><Relationship Id="rId44" Type="http://schemas.openxmlformats.org/officeDocument/2006/relationships/hyperlink" Target="https://www2.hse.ie/conditions/covid19/people-at-higher-risk/overview/" TargetMode="External"/><Relationship Id="rId52" Type="http://schemas.openxmlformats.org/officeDocument/2006/relationships/hyperlink" Target="https://www2.hse.ie/conditions/coronavirus/symptom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03296B-A2BE-4C83-AF96-E9B115C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14631</Words>
  <Characters>83400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2021-09-13T13:19:00Z</dcterms:created>
  <dcterms:modified xsi:type="dcterms:W3CDTF">2021-09-14T10:57:00Z</dcterms:modified>
</cp:coreProperties>
</file>